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80D3D" w14:textId="5D1AC96D" w:rsidR="0053772C" w:rsidRPr="0015610E" w:rsidRDefault="0053772C" w:rsidP="0015610E">
      <w:pPr>
        <w:jc w:val="center"/>
        <w:rPr>
          <w:color w:val="2F5496" w:themeColor="accent1" w:themeShade="BF"/>
          <w:u w:val="single"/>
        </w:rPr>
      </w:pPr>
      <w:r w:rsidRPr="0053772C">
        <w:rPr>
          <w:b/>
          <w:bCs/>
          <w:sz w:val="36"/>
          <w:szCs w:val="36"/>
          <w:u w:val="single"/>
        </w:rPr>
        <w:t>UNSECURED FINANCING COMMISSION AGREEMENT</w:t>
      </w:r>
    </w:p>
    <w:p w14:paraId="6D7BB029" w14:textId="1D3D3DF3" w:rsidR="0053772C" w:rsidRDefault="0015610E" w:rsidP="0015610E">
      <w:pPr>
        <w:jc w:val="center"/>
      </w:pPr>
      <w:r>
        <w:t>Please fill out your name in the given field, then save and print out to sign and send document back.</w:t>
      </w:r>
    </w:p>
    <w:p w14:paraId="1A6AB3E8" w14:textId="77777777" w:rsidR="0015610E" w:rsidRDefault="0015610E"/>
    <w:p w14:paraId="24369497" w14:textId="769104C5" w:rsidR="0053772C" w:rsidRDefault="0053772C">
      <w:r w:rsidRPr="0053772C">
        <w:rPr>
          <w:sz w:val="32"/>
          <w:szCs w:val="32"/>
        </w:rPr>
        <w:t xml:space="preserve"> I,</w:t>
      </w:r>
      <w:r>
        <w:rPr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alias w:val="Your full legal name"/>
          <w:tag w:val="Your full legal name"/>
          <w:id w:val="713706692"/>
          <w:placeholder>
            <w:docPart w:val="DefaultPlaceholder_-1854013440"/>
          </w:placeholder>
          <w:showingPlcHdr/>
          <w:text/>
        </w:sdtPr>
        <w:sdtEndPr/>
        <w:sdtContent>
          <w:r w:rsidRPr="00A44CEF">
            <w:rPr>
              <w:rStyle w:val="PlaceholderText"/>
            </w:rPr>
            <w:t>Click or tap here to enter text.</w:t>
          </w:r>
        </w:sdtContent>
      </w:sdt>
      <w:r w:rsidRPr="0053772C">
        <w:rPr>
          <w:sz w:val="32"/>
          <w:szCs w:val="32"/>
        </w:rPr>
        <w:t xml:space="preserve">, agree to pay Resurrection Financial, Inc. a money brokerage commission of </w:t>
      </w:r>
      <w:r w:rsidR="00790AA5">
        <w:rPr>
          <w:sz w:val="32"/>
          <w:szCs w:val="32"/>
        </w:rPr>
        <w:t>7</w:t>
      </w:r>
      <w:r w:rsidRPr="0053772C">
        <w:rPr>
          <w:sz w:val="32"/>
          <w:szCs w:val="32"/>
        </w:rPr>
        <w:t xml:space="preserve">% of the unsecured loan proceeds obtained by RFI for me. This percentage of commission shall be in effect </w:t>
      </w:r>
      <w:r w:rsidR="00790AA5">
        <w:rPr>
          <w:sz w:val="32"/>
          <w:szCs w:val="32"/>
        </w:rPr>
        <w:t>regardless of the amount of the loan(s)</w:t>
      </w:r>
      <w:r w:rsidRPr="0053772C">
        <w:rPr>
          <w:sz w:val="32"/>
          <w:szCs w:val="32"/>
        </w:rPr>
        <w:t xml:space="preserve">.  I will pay these funds immediately upon receiving the lender loan proceeds in my bank account or other account that I have set up to receive my loan funds. Once I receive the loan funds, I will remit </w:t>
      </w:r>
      <w:r w:rsidR="00790AA5">
        <w:rPr>
          <w:sz w:val="32"/>
          <w:szCs w:val="32"/>
        </w:rPr>
        <w:t>7</w:t>
      </w:r>
      <w:r w:rsidRPr="0053772C">
        <w:rPr>
          <w:sz w:val="32"/>
          <w:szCs w:val="32"/>
        </w:rPr>
        <w:t xml:space="preserve">% of the loan amounts to Resurrection Financial, Inc. via one of the payment methods that have been identified by RFI. If I do not remit this commission payment to RFI immediately upon receipt, I consent to RFI immediately pursuing </w:t>
      </w:r>
      <w:proofErr w:type="gramStart"/>
      <w:r w:rsidRPr="0053772C">
        <w:rPr>
          <w:sz w:val="32"/>
          <w:szCs w:val="32"/>
        </w:rPr>
        <w:t>any and all</w:t>
      </w:r>
      <w:proofErr w:type="gramEnd"/>
      <w:r w:rsidRPr="0053772C">
        <w:rPr>
          <w:sz w:val="32"/>
          <w:szCs w:val="32"/>
        </w:rPr>
        <w:t xml:space="preserve"> collection activities against me and I will be responsible for these collection activities costs, the original commission</w:t>
      </w:r>
      <w:r>
        <w:rPr>
          <w:sz w:val="32"/>
          <w:szCs w:val="32"/>
        </w:rPr>
        <w:t xml:space="preserve"> </w:t>
      </w:r>
      <w:r w:rsidRPr="0053772C">
        <w:rPr>
          <w:sz w:val="32"/>
          <w:szCs w:val="32"/>
        </w:rPr>
        <w:t>amount, and attorney fees</w:t>
      </w:r>
      <w:r>
        <w:t>.</w:t>
      </w:r>
    </w:p>
    <w:p w14:paraId="19869C42" w14:textId="77777777" w:rsidR="0053772C" w:rsidRDefault="0053772C"/>
    <w:p w14:paraId="760C1E60" w14:textId="2A94947F" w:rsidR="0053772C" w:rsidRDefault="0053772C"/>
    <w:p w14:paraId="3D19397E" w14:textId="4D18FBC7" w:rsidR="0053772C" w:rsidRDefault="0053772C">
      <w:r>
        <w:t>____________________________________________________________________________________</w:t>
      </w:r>
    </w:p>
    <w:p w14:paraId="551A94F6" w14:textId="4298CEC6" w:rsidR="0053772C" w:rsidRDefault="0053772C" w:rsidP="0053772C">
      <w:pPr>
        <w:rPr>
          <w:sz w:val="32"/>
          <w:szCs w:val="32"/>
        </w:rPr>
      </w:pPr>
      <w:r>
        <w:rPr>
          <w:sz w:val="32"/>
          <w:szCs w:val="32"/>
        </w:rPr>
        <w:t>Borrower</w:t>
      </w:r>
    </w:p>
    <w:p w14:paraId="3A4273FF" w14:textId="77777777" w:rsidR="0053772C" w:rsidRDefault="0053772C" w:rsidP="0053772C">
      <w:pPr>
        <w:rPr>
          <w:sz w:val="32"/>
          <w:szCs w:val="32"/>
        </w:rPr>
      </w:pPr>
    </w:p>
    <w:p w14:paraId="2975C822" w14:textId="77777777" w:rsidR="0053772C" w:rsidRDefault="0053772C" w:rsidP="0053772C">
      <w:pPr>
        <w:rPr>
          <w:sz w:val="32"/>
          <w:szCs w:val="32"/>
        </w:rPr>
      </w:pPr>
    </w:p>
    <w:p w14:paraId="540062F9" w14:textId="0BAFE0CD" w:rsidR="0053772C" w:rsidRDefault="0053772C" w:rsidP="0053772C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14:paraId="7A360884" w14:textId="40D6CE29" w:rsidR="0053772C" w:rsidRPr="0053772C" w:rsidRDefault="0053772C" w:rsidP="0053772C">
      <w:pPr>
        <w:rPr>
          <w:sz w:val="32"/>
          <w:szCs w:val="32"/>
        </w:rPr>
      </w:pPr>
      <w:r>
        <w:rPr>
          <w:sz w:val="32"/>
          <w:szCs w:val="32"/>
        </w:rPr>
        <w:t>Date</w:t>
      </w:r>
    </w:p>
    <w:sectPr w:rsidR="0053772C" w:rsidRPr="005377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CD61F" w14:textId="77777777" w:rsidR="00FA610A" w:rsidRDefault="00FA610A" w:rsidP="00B97AFF">
      <w:pPr>
        <w:spacing w:after="0" w:line="240" w:lineRule="auto"/>
      </w:pPr>
      <w:r>
        <w:separator/>
      </w:r>
    </w:p>
  </w:endnote>
  <w:endnote w:type="continuationSeparator" w:id="0">
    <w:p w14:paraId="2C6C30E0" w14:textId="77777777" w:rsidR="00FA610A" w:rsidRDefault="00FA610A" w:rsidP="00B97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0D65F" w14:textId="77777777" w:rsidR="00805029" w:rsidRDefault="008050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147E7" w14:textId="5CA44DBD" w:rsidR="00B97AFF" w:rsidRDefault="00B97AFF" w:rsidP="00B97AFF">
    <w:pPr>
      <w:ind w:right="408"/>
      <w:jc w:val="center"/>
    </w:pPr>
    <w:r w:rsidRPr="008469C9">
      <w:rPr>
        <w:rFonts w:ascii="Times New Roman" w:hAnsi="Times New Roman" w:cs="Times New Roman"/>
        <w:spacing w:val="-3"/>
        <w:sz w:val="16"/>
      </w:rPr>
      <w:t xml:space="preserve">4115 </w:t>
    </w:r>
    <w:r w:rsidRPr="008469C9">
      <w:rPr>
        <w:rFonts w:ascii="Times New Roman" w:hAnsi="Times New Roman" w:cs="Times New Roman"/>
        <w:sz w:val="16"/>
      </w:rPr>
      <w:t>Columbia Road, Suite</w:t>
    </w:r>
    <w:r w:rsidRPr="008469C9">
      <w:rPr>
        <w:rFonts w:ascii="Times New Roman" w:hAnsi="Times New Roman" w:cs="Times New Roman"/>
        <w:spacing w:val="3"/>
        <w:sz w:val="16"/>
      </w:rPr>
      <w:t xml:space="preserve"> </w:t>
    </w:r>
    <w:r w:rsidRPr="008469C9">
      <w:rPr>
        <w:rFonts w:ascii="Times New Roman" w:hAnsi="Times New Roman" w:cs="Times New Roman"/>
        <w:sz w:val="16"/>
      </w:rPr>
      <w:t>5</w:t>
    </w:r>
    <w:r>
      <w:rPr>
        <w:rFonts w:ascii="Times New Roman" w:hAnsi="Times New Roman" w:cs="Times New Roman"/>
        <w:sz w:val="16"/>
      </w:rPr>
      <w:t xml:space="preserve"> </w:t>
    </w:r>
    <w:r w:rsidRPr="008469C9">
      <w:rPr>
        <w:rFonts w:ascii="Times New Roman" w:hAnsi="Times New Roman" w:cs="Times New Roman"/>
        <w:sz w:val="16"/>
      </w:rPr>
      <w:t>Martinez, GA</w:t>
    </w:r>
    <w:r w:rsidRPr="008469C9">
      <w:rPr>
        <w:rFonts w:ascii="Times New Roman" w:hAnsi="Times New Roman" w:cs="Times New Roman"/>
        <w:spacing w:val="-9"/>
        <w:sz w:val="16"/>
      </w:rPr>
      <w:t xml:space="preserve"> </w:t>
    </w:r>
    <w:r w:rsidRPr="008469C9">
      <w:rPr>
        <w:rFonts w:ascii="Times New Roman" w:hAnsi="Times New Roman" w:cs="Times New Roman"/>
        <w:sz w:val="16"/>
      </w:rPr>
      <w:t>30907</w:t>
    </w:r>
    <w:r>
      <w:rPr>
        <w:rFonts w:ascii="Times New Roman" w:hAnsi="Times New Roman" w:cs="Times New Roman"/>
        <w:sz w:val="16"/>
      </w:rPr>
      <w:t xml:space="preserve"> </w:t>
    </w:r>
    <w:r w:rsidRPr="008469C9">
      <w:rPr>
        <w:rFonts w:ascii="Times New Roman" w:hAnsi="Times New Roman" w:cs="Times New Roman"/>
        <w:sz w:val="16"/>
      </w:rPr>
      <w:t>(706) 469-7193</w:t>
    </w:r>
    <w:r w:rsidRPr="008469C9">
      <w:rPr>
        <w:rFonts w:ascii="Times New Roman" w:hAnsi="Times New Roman" w:cs="Times New Roman"/>
        <w:spacing w:val="-3"/>
        <w:sz w:val="16"/>
      </w:rPr>
      <w:t xml:space="preserve"> </w:t>
    </w:r>
    <w:r w:rsidRPr="008469C9">
      <w:rPr>
        <w:rFonts w:ascii="Times New Roman" w:hAnsi="Times New Roman" w:cs="Times New Roman"/>
        <w:spacing w:val="-6"/>
        <w:sz w:val="16"/>
      </w:rPr>
      <w:t>Tel</w:t>
    </w:r>
    <w:r>
      <w:rPr>
        <w:rFonts w:ascii="Times New Roman" w:hAnsi="Times New Roman" w:cs="Times New Roman"/>
        <w:spacing w:val="-6"/>
        <w:sz w:val="16"/>
      </w:rPr>
      <w:t xml:space="preserve">ephone </w:t>
    </w:r>
    <w:r w:rsidR="00805029">
      <w:rPr>
        <w:rFonts w:ascii="Times New Roman" w:hAnsi="Times New Roman" w:cs="Times New Roman"/>
        <w:spacing w:val="-6"/>
        <w:sz w:val="16"/>
      </w:rPr>
      <w:br/>
    </w:r>
    <w:hyperlink r:id="rId1" w:history="1">
      <w:r w:rsidR="00805029" w:rsidRPr="00876F9F">
        <w:rPr>
          <w:rStyle w:val="Hyperlink"/>
          <w:rFonts w:ascii="Times New Roman" w:hAnsi="Times New Roman" w:cs="Times New Roman"/>
          <w:sz w:val="16"/>
        </w:rPr>
        <w:t>resurrectionfinancial@yahoo.com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9D350" w14:textId="77777777" w:rsidR="00805029" w:rsidRDefault="008050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DD93A" w14:textId="77777777" w:rsidR="00FA610A" w:rsidRDefault="00FA610A" w:rsidP="00B97AFF">
      <w:pPr>
        <w:spacing w:after="0" w:line="240" w:lineRule="auto"/>
      </w:pPr>
      <w:r>
        <w:separator/>
      </w:r>
    </w:p>
  </w:footnote>
  <w:footnote w:type="continuationSeparator" w:id="0">
    <w:p w14:paraId="2382063F" w14:textId="77777777" w:rsidR="00FA610A" w:rsidRDefault="00FA610A" w:rsidP="00B97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D6049" w14:textId="77777777" w:rsidR="00805029" w:rsidRDefault="008050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50E26" w14:textId="1B3DB251" w:rsidR="00B97AFF" w:rsidRDefault="00B97AFF" w:rsidP="00B97AFF">
    <w:pPr>
      <w:pStyle w:val="Header"/>
      <w:jc w:val="center"/>
    </w:pPr>
    <w:r w:rsidRPr="00B97AFF">
      <w:rPr>
        <w:noProof/>
      </w:rPr>
      <w:drawing>
        <wp:inline distT="0" distB="0" distL="0" distR="0" wp14:anchorId="39FF7995" wp14:editId="5AF24493">
          <wp:extent cx="3213100" cy="732657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67606" cy="745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EE8B05" w14:textId="6F38BA64" w:rsidR="00EB233A" w:rsidRPr="00EB233A" w:rsidRDefault="00EB233A" w:rsidP="00B97AFF">
    <w:pPr>
      <w:pStyle w:val="Header"/>
      <w:jc w:val="center"/>
      <w:rPr>
        <w:i/>
        <w:iCs/>
      </w:rPr>
    </w:pPr>
    <w:r w:rsidRPr="00EB233A">
      <w:rPr>
        <w:i/>
        <w:iCs/>
      </w:rPr>
      <w:t xml:space="preserve">Customized Investment Banking </w:t>
    </w:r>
    <w:r w:rsidR="00805029">
      <w:rPr>
        <w:i/>
        <w:iCs/>
      </w:rPr>
      <w:t>f</w:t>
    </w:r>
    <w:r w:rsidRPr="00EB233A">
      <w:rPr>
        <w:i/>
        <w:iCs/>
      </w:rPr>
      <w:t>o</w:t>
    </w:r>
    <w:r w:rsidR="00805029">
      <w:rPr>
        <w:i/>
        <w:iCs/>
      </w:rPr>
      <w:t>r</w:t>
    </w:r>
    <w:r w:rsidRPr="00EB233A">
      <w:rPr>
        <w:i/>
        <w:iCs/>
      </w:rPr>
      <w:t xml:space="preserve"> the World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BB9F2" w14:textId="77777777" w:rsidR="00805029" w:rsidRDefault="008050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FF"/>
    <w:rsid w:val="0015610E"/>
    <w:rsid w:val="0053772C"/>
    <w:rsid w:val="005A0246"/>
    <w:rsid w:val="005C0F3B"/>
    <w:rsid w:val="00763DB4"/>
    <w:rsid w:val="00790AA5"/>
    <w:rsid w:val="007D0188"/>
    <w:rsid w:val="007F52A8"/>
    <w:rsid w:val="00805029"/>
    <w:rsid w:val="00B97AFF"/>
    <w:rsid w:val="00DF0695"/>
    <w:rsid w:val="00EB233A"/>
    <w:rsid w:val="00FA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7B11D"/>
  <w15:chartTrackingRefBased/>
  <w15:docId w15:val="{8D2FCBAD-D806-4630-80F8-BBE299AA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7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AFF"/>
  </w:style>
  <w:style w:type="paragraph" w:styleId="Footer">
    <w:name w:val="footer"/>
    <w:basedOn w:val="Normal"/>
    <w:link w:val="FooterChar"/>
    <w:uiPriority w:val="99"/>
    <w:unhideWhenUsed/>
    <w:rsid w:val="00B97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AFF"/>
  </w:style>
  <w:style w:type="paragraph" w:customStyle="1" w:styleId="TableParagraph">
    <w:name w:val="Table Paragraph"/>
    <w:basedOn w:val="Normal"/>
    <w:uiPriority w:val="1"/>
    <w:qFormat/>
    <w:rsid w:val="00B97AFF"/>
    <w:pPr>
      <w:widowControl w:val="0"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050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502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377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esurrectionfinancial@yahoo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316DC-D50B-427C-9BDB-92D4D3222B4E}"/>
      </w:docPartPr>
      <w:docPartBody>
        <w:p w:rsidR="00AC7297" w:rsidRDefault="006A0D3E">
          <w:r w:rsidRPr="00A44CE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D3E"/>
    <w:rsid w:val="005A0246"/>
    <w:rsid w:val="006A0D3E"/>
    <w:rsid w:val="009B6C40"/>
    <w:rsid w:val="00AC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0D3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</dc:creator>
  <cp:keywords/>
  <dc:description/>
  <cp:lastModifiedBy>Jannet Swanquist</cp:lastModifiedBy>
  <cp:revision>2</cp:revision>
  <dcterms:created xsi:type="dcterms:W3CDTF">2024-06-06T05:18:00Z</dcterms:created>
  <dcterms:modified xsi:type="dcterms:W3CDTF">2024-06-06T05:18:00Z</dcterms:modified>
</cp:coreProperties>
</file>